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Безопасность в транспорте</w:t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bCs/>
          <w:noProof/>
          <w:color w:val="17365D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731680" wp14:editId="0732E320">
            <wp:simplePos x="0" y="0"/>
            <wp:positionH relativeFrom="column">
              <wp:posOffset>167640</wp:posOffset>
            </wp:positionH>
            <wp:positionV relativeFrom="paragraph">
              <wp:posOffset>204470</wp:posOffset>
            </wp:positionV>
            <wp:extent cx="2066925" cy="2000250"/>
            <wp:effectExtent l="19050" t="0" r="9525" b="0"/>
            <wp:wrapSquare wrapText="bothSides"/>
            <wp:docPr id="1" name="Рисунок 1" descr="C:\Users\Admin\Desktop\терроризм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рроризм\images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Отечественный и зарубежный опыт показывают, что общественный транспорт нередко подвергается атакам террористов. Чтобы избежать опасности или снизить возможный уще</w:t>
      </w:r>
      <w:proofErr w:type="gramStart"/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рб в сл</w:t>
      </w:r>
      <w:proofErr w:type="gramEnd"/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учае теракта, необходимо следовать несложным правилам.</w:t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Ставьте в известность водителя, сотрудников милиции или дежурных по станции об обнаруженных подозрительных предметах или подозрительных лицах.</w:t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Стать объектом нападения больше шансов у тех, кто слишком броско одет, носит большое количество украшений или одежду военного покроя и камуфляжных расцветок.</w:t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не сделать себя мишенью террористов, избегайте обсуждения политических дискуссий, демонстративного чтения религиозных изданий</w:t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захвата транспортного средства старайтесь не привлекать к себе особого внимания террористов.</w:t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штурма безопаснее всего лежать на полу, а если это невозможно, необходимо держаться подальше от окон.</w:t>
      </w:r>
    </w:p>
    <w:p w:rsidR="0040443E" w:rsidRPr="0040443E" w:rsidRDefault="0040443E" w:rsidP="0040443E">
      <w:pPr>
        <w:pBdr>
          <w:top w:val="thinThickThinLargeGap" w:sz="24" w:space="1" w:color="31849B"/>
          <w:left w:val="thinThickThinLargeGap" w:sz="24" w:space="4" w:color="31849B"/>
          <w:bottom w:val="thinThickThinLargeGap" w:sz="24" w:space="1" w:color="31849B"/>
          <w:right w:val="thinThickThinLargeGap" w:sz="24" w:space="4" w:color="31849B"/>
        </w:pBdr>
        <w:shd w:val="clear" w:color="auto" w:fill="FFFFFF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  <w:r w:rsidRPr="00404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Любого, кто держит в руках оружие, антитеррористическая группа воспринимает за террориста. Не прикасайтесь к оружию, или другому имуществу террористов. По возможности постарайтесь не двигаться до полного завершения операции.</w:t>
      </w:r>
    </w:p>
    <w:p w:rsidR="0040443E" w:rsidRPr="0040443E" w:rsidRDefault="0040443E" w:rsidP="004044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Общие и частные рекомендации  по антитеррору.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пытайтесь бежать, если нет полной уверенности в успешности побега.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40443E" w:rsidRPr="0040443E" w:rsidRDefault="0040443E" w:rsidP="0040443E">
      <w:pPr>
        <w:pBdr>
          <w:top w:val="thinThickThinMediumGap" w:sz="24" w:space="1" w:color="C00000"/>
          <w:left w:val="thinThickThinMediumGap" w:sz="24" w:space="4" w:color="C00000"/>
          <w:bottom w:val="thinThickThinMediumGap" w:sz="24" w:space="1" w:color="C00000"/>
          <w:right w:val="thinThickThinMediumGap" w:sz="24" w:space="4" w:color="C00000"/>
        </w:pBd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3E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5D605F" w:rsidRDefault="005D605F">
      <w:bookmarkStart w:id="0" w:name="_GoBack"/>
      <w:bookmarkEnd w:id="0"/>
    </w:p>
    <w:sectPr w:rsidR="005D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5F"/>
    <w:rsid w:val="0040443E"/>
    <w:rsid w:val="005D605F"/>
    <w:rsid w:val="00C1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СШ 11</dc:creator>
  <cp:keywords/>
  <dc:description/>
  <cp:lastModifiedBy>МБОУ СШ 11</cp:lastModifiedBy>
  <cp:revision>2</cp:revision>
  <dcterms:created xsi:type="dcterms:W3CDTF">2023-03-22T10:40:00Z</dcterms:created>
  <dcterms:modified xsi:type="dcterms:W3CDTF">2023-03-22T10:40:00Z</dcterms:modified>
</cp:coreProperties>
</file>